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0F068" w14:textId="2C4946F1" w:rsidR="00684748" w:rsidRDefault="00684748" w:rsidP="00A43478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u w:val="single"/>
        </w:rPr>
      </w:pPr>
      <w:bookmarkStart w:id="0" w:name="_Hlk179886634"/>
      <w:bookmarkEnd w:id="0"/>
      <w:r>
        <w:rPr>
          <w:rFonts w:ascii="Arial" w:hAnsi="Arial" w:cs="Arial"/>
          <w:b/>
          <w:u w:val="single"/>
        </w:rPr>
        <w:t>202</w:t>
      </w:r>
      <w:r w:rsidR="00BD738A">
        <w:rPr>
          <w:rFonts w:ascii="Arial" w:hAnsi="Arial" w:cs="Arial"/>
          <w:b/>
          <w:u w:val="single"/>
        </w:rPr>
        <w:t>5</w:t>
      </w:r>
      <w:r>
        <w:rPr>
          <w:rFonts w:ascii="Arial" w:hAnsi="Arial" w:cs="Arial"/>
          <w:b/>
          <w:u w:val="single"/>
        </w:rPr>
        <w:t xml:space="preserve"> Master Builder Awards </w:t>
      </w:r>
    </w:p>
    <w:p w14:paraId="76EBCF68" w14:textId="0DC7244A" w:rsidR="007B1AB9" w:rsidRDefault="00B71E60" w:rsidP="00A43478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Outstanding</w:t>
      </w:r>
      <w:r w:rsidR="00FD40C1" w:rsidRPr="00684748">
        <w:rPr>
          <w:rFonts w:ascii="Arial" w:hAnsi="Arial" w:cs="Arial"/>
          <w:b/>
          <w:bCs/>
          <w:u w:val="single"/>
        </w:rPr>
        <w:t xml:space="preserve"> Builder</w:t>
      </w:r>
      <w:r w:rsidR="00684748">
        <w:rPr>
          <w:rFonts w:ascii="Arial" w:hAnsi="Arial" w:cs="Arial"/>
          <w:b/>
          <w:bCs/>
          <w:u w:val="single"/>
        </w:rPr>
        <w:t xml:space="preserve"> of the Year nomination questions</w:t>
      </w:r>
    </w:p>
    <w:p w14:paraId="23CEF927" w14:textId="2BC7DD50" w:rsidR="007D770D" w:rsidRDefault="00FA56BC" w:rsidP="007B1AB9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u w:val="single"/>
        </w:rPr>
      </w:pPr>
      <w:r w:rsidRPr="00442A84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9D76B6" wp14:editId="58C28DE3">
                <wp:simplePos x="0" y="0"/>
                <wp:positionH relativeFrom="margin">
                  <wp:posOffset>398780</wp:posOffset>
                </wp:positionH>
                <wp:positionV relativeFrom="paragraph">
                  <wp:posOffset>281940</wp:posOffset>
                </wp:positionV>
                <wp:extent cx="5507990" cy="1047750"/>
                <wp:effectExtent l="19050" t="19050" r="16510" b="1905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799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46669" w14:textId="1B2CC067" w:rsidR="007B1AB9" w:rsidRPr="00442A84" w:rsidRDefault="007B1AB9" w:rsidP="00BD738A">
                            <w:pPr>
                              <w:spacing w:before="100" w:beforeAutospacing="1" w:after="150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</w:rPr>
                            </w:pPr>
                            <w:r w:rsidRPr="00442A84">
                              <w:rPr>
                                <w:rFonts w:ascii="Arial" w:hAnsi="Arial" w:cs="Arial"/>
                                <w:b/>
                                <w:i/>
                                <w:iCs/>
                              </w:rPr>
                              <w:t>Eligibility:</w:t>
                            </w:r>
                            <w:r w:rsidRPr="00442A84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Pr="007B1AB9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</w:rPr>
                              <w:t xml:space="preserve">Individuals nominated for </w:t>
                            </w:r>
                            <w:r w:rsidR="00FA56BC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</w:rPr>
                              <w:t>Outstanding</w:t>
                            </w:r>
                            <w:r w:rsidRPr="007B1AB9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</w:rPr>
                              <w:t xml:space="preserve"> Builder of the Year </w:t>
                            </w:r>
                            <w:r w:rsidRPr="007B1AB9">
                              <w:rPr>
                                <w:rFonts w:ascii="Arial" w:hAnsi="Arial" w:cs="Arial"/>
                                <w:b/>
                                <w:i/>
                                <w:iCs/>
                              </w:rPr>
                              <w:t>must have worked for a Master Builder company between 1 January 202</w:t>
                            </w:r>
                            <w:r w:rsidR="00FA56BC">
                              <w:rPr>
                                <w:rFonts w:ascii="Arial" w:hAnsi="Arial" w:cs="Arial"/>
                                <w:b/>
                                <w:i/>
                                <w:iCs/>
                              </w:rPr>
                              <w:t>3</w:t>
                            </w:r>
                            <w:r w:rsidRPr="007B1AB9">
                              <w:rPr>
                                <w:rFonts w:ascii="Arial" w:hAnsi="Arial" w:cs="Arial"/>
                                <w:b/>
                                <w:i/>
                                <w:iCs/>
                              </w:rPr>
                              <w:t xml:space="preserve"> and 1 January 202</w:t>
                            </w:r>
                            <w:r w:rsidR="00FA56BC">
                              <w:rPr>
                                <w:rFonts w:ascii="Arial" w:hAnsi="Arial" w:cs="Arial"/>
                                <w:b/>
                                <w:i/>
                                <w:iCs/>
                              </w:rPr>
                              <w:t>5</w:t>
                            </w:r>
                            <w:r w:rsidRPr="007B1AB9">
                              <w:rPr>
                                <w:rFonts w:ascii="Arial" w:hAnsi="Arial" w:cs="Arial"/>
                                <w:b/>
                                <w:i/>
                                <w:iCs/>
                              </w:rPr>
                              <w:t>.</w:t>
                            </w:r>
                          </w:p>
                          <w:p w14:paraId="1D0C56CD" w14:textId="058EA0F7" w:rsidR="007B1AB9" w:rsidRPr="00442A84" w:rsidRDefault="007B1AB9" w:rsidP="00BD73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ED7D31" w:themeColor="accent2"/>
                                <w:u w:val="single"/>
                              </w:rPr>
                            </w:pPr>
                            <w:bookmarkStart w:id="1" w:name="_Hlk115860108"/>
                            <w:r w:rsidRPr="00442A84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Please read the </w:t>
                            </w:r>
                            <w:hyperlink r:id="rId8" w:history="1">
                              <w:r w:rsidRPr="00442A84">
                                <w:rPr>
                                  <w:rStyle w:val="Hyperlink"/>
                                  <w:rFonts w:ascii="Arial" w:hAnsi="Arial" w:cs="Arial"/>
                                  <w:b/>
                                </w:rPr>
                                <w:t>Terms and Conditions</w:t>
                              </w:r>
                            </w:hyperlink>
                            <w:r w:rsidRPr="00442A84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before starting your nomination.</w:t>
                            </w:r>
                          </w:p>
                          <w:bookmarkEnd w:id="1"/>
                          <w:p w14:paraId="7D6AC226" w14:textId="77777777" w:rsidR="007B1AB9" w:rsidRDefault="007B1AB9" w:rsidP="007B1A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9D76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4pt;margin-top:22.2pt;width:433.7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" strokecolor="red" strokeweight="2.25pt">
                <v:textbox>
                  <w:txbxContent>
                    <w:p w14:paraId="16B46669" w14:textId="1B2CC067" w:rsidR="007B1AB9" w:rsidRPr="00442A84" w:rsidRDefault="007B1AB9" w:rsidP="00BD738A">
                      <w:pPr>
                        <w:spacing w:before="100" w:beforeAutospacing="1" w:after="150"/>
                        <w:jc w:val="center"/>
                        <w:rPr>
                          <w:rFonts w:ascii="Arial" w:hAnsi="Arial" w:cs="Arial"/>
                          <w:bCs/>
                          <w:i/>
                          <w:iCs/>
                        </w:rPr>
                      </w:pPr>
                      <w:r w:rsidRPr="00442A84">
                        <w:rPr>
                          <w:rFonts w:ascii="Arial" w:hAnsi="Arial" w:cs="Arial"/>
                          <w:b/>
                          <w:i/>
                          <w:iCs/>
                        </w:rPr>
                        <w:t>Eligibility:</w:t>
                      </w:r>
                      <w:r w:rsidRPr="00442A84">
                        <w:rPr>
                          <w:rFonts w:ascii="Arial" w:hAnsi="Arial" w:cs="Arial"/>
                          <w:bCs/>
                          <w:i/>
                          <w:iCs/>
                        </w:rPr>
                        <w:t xml:space="preserve"> </w:t>
                      </w:r>
                      <w:r w:rsidRPr="007B1AB9">
                        <w:rPr>
                          <w:rFonts w:ascii="Arial" w:hAnsi="Arial" w:cs="Arial"/>
                          <w:bCs/>
                          <w:i/>
                          <w:iCs/>
                        </w:rPr>
                        <w:t xml:space="preserve">Individuals nominated for </w:t>
                      </w:r>
                      <w:r w:rsidR="00FA56BC">
                        <w:rPr>
                          <w:rFonts w:ascii="Arial" w:hAnsi="Arial" w:cs="Arial"/>
                          <w:bCs/>
                          <w:i/>
                          <w:iCs/>
                        </w:rPr>
                        <w:t>Outstanding</w:t>
                      </w:r>
                      <w:r w:rsidRPr="007B1AB9">
                        <w:rPr>
                          <w:rFonts w:ascii="Arial" w:hAnsi="Arial" w:cs="Arial"/>
                          <w:bCs/>
                          <w:i/>
                          <w:iCs/>
                        </w:rPr>
                        <w:t xml:space="preserve"> Builder of the Year </w:t>
                      </w:r>
                      <w:r w:rsidRPr="007B1AB9">
                        <w:rPr>
                          <w:rFonts w:ascii="Arial" w:hAnsi="Arial" w:cs="Arial"/>
                          <w:b/>
                          <w:i/>
                          <w:iCs/>
                        </w:rPr>
                        <w:t>must have worked for a Master Builder company between 1 January 202</w:t>
                      </w:r>
                      <w:r w:rsidR="00FA56BC">
                        <w:rPr>
                          <w:rFonts w:ascii="Arial" w:hAnsi="Arial" w:cs="Arial"/>
                          <w:b/>
                          <w:i/>
                          <w:iCs/>
                        </w:rPr>
                        <w:t>3</w:t>
                      </w:r>
                      <w:r w:rsidRPr="007B1AB9">
                        <w:rPr>
                          <w:rFonts w:ascii="Arial" w:hAnsi="Arial" w:cs="Arial"/>
                          <w:b/>
                          <w:i/>
                          <w:iCs/>
                        </w:rPr>
                        <w:t xml:space="preserve"> and 1 January 202</w:t>
                      </w:r>
                      <w:r w:rsidR="00FA56BC">
                        <w:rPr>
                          <w:rFonts w:ascii="Arial" w:hAnsi="Arial" w:cs="Arial"/>
                          <w:b/>
                          <w:i/>
                          <w:iCs/>
                        </w:rPr>
                        <w:t>5</w:t>
                      </w:r>
                      <w:r w:rsidRPr="007B1AB9">
                        <w:rPr>
                          <w:rFonts w:ascii="Arial" w:hAnsi="Arial" w:cs="Arial"/>
                          <w:b/>
                          <w:i/>
                          <w:iCs/>
                        </w:rPr>
                        <w:t>.</w:t>
                      </w:r>
                    </w:p>
                    <w:p w14:paraId="1D0C56CD" w14:textId="058EA0F7" w:rsidR="007B1AB9" w:rsidRPr="00442A84" w:rsidRDefault="007B1AB9" w:rsidP="00BD738A">
                      <w:pPr>
                        <w:jc w:val="center"/>
                        <w:rPr>
                          <w:rFonts w:ascii="Arial" w:hAnsi="Arial" w:cs="Arial"/>
                          <w:b/>
                          <w:color w:val="ED7D31" w:themeColor="accent2"/>
                          <w:u w:val="single"/>
                        </w:rPr>
                      </w:pPr>
                      <w:bookmarkStart w:id="2" w:name="_Hlk115860108"/>
                      <w:r w:rsidRPr="00442A84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Please read the </w:t>
                      </w:r>
                      <w:hyperlink r:id="rId9" w:history="1">
                        <w:r w:rsidRPr="00442A84">
                          <w:rPr>
                            <w:rStyle w:val="Hyperlink"/>
                            <w:rFonts w:ascii="Arial" w:hAnsi="Arial" w:cs="Arial"/>
                            <w:b/>
                          </w:rPr>
                          <w:t>Terms and Conditions</w:t>
                        </w:r>
                      </w:hyperlink>
                      <w:r w:rsidRPr="00442A84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before starting your nomination.</w:t>
                      </w:r>
                    </w:p>
                    <w:bookmarkEnd w:id="2"/>
                    <w:p w14:paraId="7D6AC226" w14:textId="77777777" w:rsidR="007B1AB9" w:rsidRDefault="007B1AB9" w:rsidP="007B1AB9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FB644A3" w14:textId="77777777" w:rsidR="00FA56BC" w:rsidRPr="00FA56BC" w:rsidRDefault="00FA56BC" w:rsidP="00FA56BC">
      <w:pPr>
        <w:ind w:left="720"/>
        <w:rPr>
          <w:rFonts w:ascii="Arial" w:hAnsi="Arial" w:cs="Arial"/>
          <w:shd w:val="clear" w:color="auto" w:fill="FFFFFF"/>
        </w:rPr>
      </w:pPr>
    </w:p>
    <w:p w14:paraId="2040B15F" w14:textId="12E51D72" w:rsidR="00FA56BC" w:rsidRPr="00A702C7" w:rsidRDefault="00FA56BC" w:rsidP="00FA56BC">
      <w:pPr>
        <w:ind w:left="720"/>
        <w:rPr>
          <w:rFonts w:ascii="Arial" w:hAnsi="Arial" w:cs="Arial"/>
          <w:shd w:val="clear" w:color="auto" w:fill="FFFFFF"/>
        </w:rPr>
      </w:pPr>
      <w:r w:rsidRPr="00FA56BC">
        <w:rPr>
          <w:rFonts w:ascii="Arial" w:hAnsi="Arial" w:cs="Arial"/>
          <w:shd w:val="clear" w:color="auto" w:fill="FFFFFF"/>
        </w:rPr>
        <w:t xml:space="preserve">Outstanding Builder of the Year recognises an individual or team working for a Master Builder company who consistently demonstrates exceptional skill, professionalism and </w:t>
      </w:r>
      <w:r w:rsidRPr="00A702C7">
        <w:rPr>
          <w:rFonts w:ascii="Arial" w:hAnsi="Arial" w:cs="Arial"/>
          <w:shd w:val="clear" w:color="auto" w:fill="FFFFFF"/>
        </w:rPr>
        <w:t>dedication to their trade. This award celebrates their contribution to high-quality projects and their commitment to exceeding client expectations through exceptional customer service.</w:t>
      </w:r>
    </w:p>
    <w:p w14:paraId="6CE14168" w14:textId="77777777" w:rsidR="00FA56BC" w:rsidRPr="00A702C7" w:rsidRDefault="00FA56BC" w:rsidP="00FA56BC">
      <w:pPr>
        <w:pStyle w:val="ListParagraph"/>
        <w:rPr>
          <w:rFonts w:ascii="Arial" w:eastAsia="Arial" w:hAnsi="Arial" w:cs="Arial"/>
          <w:i/>
          <w:iCs/>
        </w:rPr>
      </w:pPr>
      <w:r w:rsidRPr="00A702C7">
        <w:rPr>
          <w:rFonts w:ascii="Arial" w:hAnsi="Arial" w:cs="Arial"/>
          <w:i/>
          <w:iCs/>
          <w:shd w:val="clear" w:color="auto" w:fill="FFFFFF"/>
        </w:rPr>
        <w:t>A builder or team can be independently nominated by a client for this award</w:t>
      </w:r>
      <w:r w:rsidRPr="00A702C7">
        <w:rPr>
          <w:rFonts w:ascii="Arial" w:hAnsi="Arial" w:cs="Arial"/>
          <w:shd w:val="clear" w:color="auto" w:fill="FFFFFF"/>
        </w:rPr>
        <w:t xml:space="preserve">. </w:t>
      </w:r>
    </w:p>
    <w:p w14:paraId="189736F5" w14:textId="77777777" w:rsidR="00FA56BC" w:rsidRPr="00A702C7" w:rsidRDefault="00FA56BC" w:rsidP="00FA56BC">
      <w:pPr>
        <w:pStyle w:val="ListParagraph"/>
        <w:rPr>
          <w:rFonts w:ascii="Arial" w:eastAsia="Arial" w:hAnsi="Arial" w:cs="Arial"/>
          <w:i/>
          <w:iCs/>
        </w:rPr>
      </w:pPr>
    </w:p>
    <w:p w14:paraId="7C24185C" w14:textId="4B815CED" w:rsidR="00FA56BC" w:rsidRPr="008858E3" w:rsidRDefault="00FA56BC" w:rsidP="00FA56BC">
      <w:pPr>
        <w:pStyle w:val="ListParagraph"/>
        <w:rPr>
          <w:rFonts w:ascii="Arial" w:eastAsia="Arial" w:hAnsi="Arial" w:cs="Arial"/>
          <w:i/>
          <w:iCs/>
        </w:rPr>
      </w:pPr>
      <w:r w:rsidRPr="00A702C7">
        <w:rPr>
          <w:rFonts w:ascii="Arial" w:eastAsia="Arial" w:hAnsi="Arial" w:cs="Arial"/>
          <w:i/>
          <w:iCs/>
        </w:rPr>
        <w:t xml:space="preserve">Sponsored by </w:t>
      </w:r>
    </w:p>
    <w:p w14:paraId="68C5A864" w14:textId="3CD6DFAB" w:rsidR="00FA56BC" w:rsidRDefault="00A702C7" w:rsidP="00A702C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u w:val="single"/>
        </w:rPr>
      </w:pPr>
      <w:r w:rsidRPr="00A702C7">
        <w:rPr>
          <w:rFonts w:ascii="Arial" w:eastAsia="Arial" w:hAnsi="Arial" w:cs="Arial"/>
          <w:i/>
          <w:iCs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4EE9BA41" wp14:editId="1A4F685C">
            <wp:simplePos x="0" y="0"/>
            <wp:positionH relativeFrom="column">
              <wp:posOffset>477165</wp:posOffset>
            </wp:positionH>
            <wp:positionV relativeFrom="paragraph">
              <wp:posOffset>46609</wp:posOffset>
            </wp:positionV>
            <wp:extent cx="1879600" cy="878205"/>
            <wp:effectExtent l="0" t="0" r="6350" b="0"/>
            <wp:wrapSquare wrapText="bothSides"/>
            <wp:docPr id="1676750702" name="Picture 2" descr="A yellow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750702" name="Picture 2" descr="A yellow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7CA7B5" w14:textId="77777777" w:rsidR="00A702C7" w:rsidRDefault="00684748" w:rsidP="007B1AB9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bCs/>
          <w:u w:val="single"/>
        </w:rPr>
        <w:br/>
      </w:r>
    </w:p>
    <w:p w14:paraId="6E3E8521" w14:textId="77777777" w:rsidR="00A702C7" w:rsidRDefault="00A702C7" w:rsidP="007B1AB9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u w:val="single"/>
        </w:rPr>
      </w:pPr>
    </w:p>
    <w:p w14:paraId="0D481B11" w14:textId="77777777" w:rsidR="00A702C7" w:rsidRDefault="00A702C7" w:rsidP="007B1AB9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u w:val="single"/>
        </w:rPr>
      </w:pPr>
    </w:p>
    <w:p w14:paraId="000EFFEF" w14:textId="77777777" w:rsidR="00A702C7" w:rsidRDefault="00A702C7" w:rsidP="007B1AB9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u w:val="single"/>
        </w:rPr>
      </w:pPr>
    </w:p>
    <w:p w14:paraId="0C09614A" w14:textId="77777777" w:rsidR="00A702C7" w:rsidRDefault="00A702C7" w:rsidP="007B1AB9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u w:val="single"/>
        </w:rPr>
      </w:pPr>
    </w:p>
    <w:p w14:paraId="4852EF6D" w14:textId="77777777" w:rsidR="00A06362" w:rsidRDefault="00A06362" w:rsidP="007B1AB9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u w:val="single"/>
        </w:rPr>
      </w:pPr>
    </w:p>
    <w:p w14:paraId="7E773832" w14:textId="5A7D17DD" w:rsidR="007B1AB9" w:rsidRPr="00442A84" w:rsidRDefault="007B1AB9" w:rsidP="007B1AB9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ED7D31" w:themeColor="accent2"/>
          <w:u w:val="single"/>
        </w:rPr>
      </w:pPr>
      <w:r>
        <w:rPr>
          <w:rFonts w:ascii="Arial" w:hAnsi="Arial" w:cs="Arial"/>
          <w:b/>
          <w:u w:val="single"/>
        </w:rPr>
        <w:t>Nomination Questions</w:t>
      </w:r>
    </w:p>
    <w:p w14:paraId="60353128" w14:textId="77777777" w:rsidR="00626D59" w:rsidRDefault="00626D59" w:rsidP="00BE5018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2354FB8" w14:textId="7423AAF9" w:rsidR="00403394" w:rsidRPr="00684748" w:rsidRDefault="00472503" w:rsidP="00684748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hd w:val="clear" w:color="auto" w:fill="FFFFFF"/>
        </w:rPr>
      </w:pPr>
      <w:r w:rsidRPr="005119A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9C11838" wp14:editId="23763122">
                <wp:simplePos x="0" y="0"/>
                <wp:positionH relativeFrom="column">
                  <wp:posOffset>475488</wp:posOffset>
                </wp:positionH>
                <wp:positionV relativeFrom="paragraph">
                  <wp:posOffset>661695</wp:posOffset>
                </wp:positionV>
                <wp:extent cx="5591175" cy="1404620"/>
                <wp:effectExtent l="0" t="0" r="28575" b="20320"/>
                <wp:wrapSquare wrapText="bothSides"/>
                <wp:docPr id="1730824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5667E" w14:textId="77777777" w:rsidR="00472503" w:rsidRDefault="00472503" w:rsidP="00472503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B9B2B0" w14:textId="77777777" w:rsidR="00472503" w:rsidRDefault="00472503" w:rsidP="00472503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908C548" w14:textId="77777777" w:rsidR="00472503" w:rsidRDefault="00472503" w:rsidP="00472503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0852F99" w14:textId="77777777" w:rsidR="00472503" w:rsidRDefault="00472503" w:rsidP="00472503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7FF59F" w14:textId="77777777" w:rsidR="00472503" w:rsidRDefault="00472503" w:rsidP="00472503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7FEA41D" w14:textId="6897684E" w:rsidR="00472503" w:rsidRPr="002C20B3" w:rsidRDefault="00472503" w:rsidP="00472503">
                            <w:pPr>
                              <w:spacing w:after="0" w:line="240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 w:rsidRPr="002C20B3">
                              <w:rPr>
                                <w:rFonts w:ascii="Arial" w:hAnsi="Arial" w:cs="Arial"/>
                              </w:rPr>
                              <w:t xml:space="preserve">(max </w:t>
                            </w: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Pr="002C20B3">
                              <w:rPr>
                                <w:rFonts w:ascii="Arial" w:hAnsi="Arial" w:cs="Arial"/>
                              </w:rPr>
                              <w:t xml:space="preserve">00 words)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C11838" id="_x0000_s1027" type="#_x0000_t202" style="position:absolute;left:0;text-align:left;margin-left:37.45pt;margin-top:52.1pt;width:440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">
                <v:textbox style="mso-fit-shape-to-text:t">
                  <w:txbxContent>
                    <w:p w14:paraId="1285667E" w14:textId="77777777" w:rsidR="00472503" w:rsidRDefault="00472503" w:rsidP="00472503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22B9B2B0" w14:textId="77777777" w:rsidR="00472503" w:rsidRDefault="00472503" w:rsidP="00472503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4908C548" w14:textId="77777777" w:rsidR="00472503" w:rsidRDefault="00472503" w:rsidP="00472503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70852F99" w14:textId="77777777" w:rsidR="00472503" w:rsidRDefault="00472503" w:rsidP="00472503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407FF59F" w14:textId="77777777" w:rsidR="00472503" w:rsidRDefault="00472503" w:rsidP="00472503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07FEA41D" w14:textId="6897684E" w:rsidR="00472503" w:rsidRPr="002C20B3" w:rsidRDefault="00472503" w:rsidP="00472503">
                      <w:pPr>
                        <w:spacing w:after="0" w:line="240" w:lineRule="auto"/>
                        <w:jc w:val="right"/>
                        <w:textAlignment w:val="baseline"/>
                        <w:rPr>
                          <w:rFonts w:ascii="Arial" w:hAnsi="Arial" w:cs="Arial"/>
                        </w:rPr>
                      </w:pPr>
                      <w:r w:rsidRPr="002C20B3">
                        <w:rPr>
                          <w:rFonts w:ascii="Arial" w:hAnsi="Arial" w:cs="Arial"/>
                        </w:rPr>
                        <w:t xml:space="preserve">(max </w:t>
                      </w:r>
                      <w:r>
                        <w:rPr>
                          <w:rFonts w:ascii="Arial" w:hAnsi="Arial" w:cs="Arial"/>
                        </w:rPr>
                        <w:t>3</w:t>
                      </w:r>
                      <w:r w:rsidRPr="002C20B3">
                        <w:rPr>
                          <w:rFonts w:ascii="Arial" w:hAnsi="Arial" w:cs="Arial"/>
                        </w:rPr>
                        <w:t xml:space="preserve">00 words)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803B6" w:rsidRPr="00684748">
        <w:rPr>
          <w:rFonts w:ascii="Arial" w:hAnsi="Arial" w:cs="Arial"/>
          <w:b/>
          <w:bCs/>
          <w:shd w:val="clear" w:color="auto" w:fill="FFFFFF"/>
        </w:rPr>
        <w:t>Why is your Master B</w:t>
      </w:r>
      <w:r w:rsidR="00403394" w:rsidRPr="00684748">
        <w:rPr>
          <w:rFonts w:ascii="Arial" w:hAnsi="Arial" w:cs="Arial"/>
          <w:b/>
          <w:bCs/>
          <w:shd w:val="clear" w:color="auto" w:fill="FFFFFF"/>
        </w:rPr>
        <w:t>uilder a</w:t>
      </w:r>
      <w:r w:rsidR="00DE0EAD">
        <w:rPr>
          <w:rFonts w:ascii="Arial" w:hAnsi="Arial" w:cs="Arial"/>
          <w:b/>
          <w:bCs/>
          <w:shd w:val="clear" w:color="auto" w:fill="FFFFFF"/>
        </w:rPr>
        <w:t xml:space="preserve">n </w:t>
      </w:r>
      <w:r w:rsidR="005F53C9">
        <w:rPr>
          <w:rFonts w:ascii="Arial" w:hAnsi="Arial" w:cs="Arial"/>
          <w:b/>
          <w:bCs/>
          <w:shd w:val="clear" w:color="auto" w:fill="FFFFFF"/>
        </w:rPr>
        <w:t>O</w:t>
      </w:r>
      <w:r w:rsidR="00DE0EAD">
        <w:rPr>
          <w:rFonts w:ascii="Arial" w:hAnsi="Arial" w:cs="Arial"/>
          <w:b/>
          <w:bCs/>
          <w:shd w:val="clear" w:color="auto" w:fill="FFFFFF"/>
        </w:rPr>
        <w:t xml:space="preserve">utstanding </w:t>
      </w:r>
      <w:r w:rsidR="00403394" w:rsidRPr="00684748">
        <w:rPr>
          <w:rFonts w:ascii="Arial" w:hAnsi="Arial" w:cs="Arial"/>
          <w:b/>
          <w:bCs/>
          <w:shd w:val="clear" w:color="auto" w:fill="FFFFFF"/>
        </w:rPr>
        <w:t xml:space="preserve">Builder? </w:t>
      </w:r>
      <w:r w:rsidR="00684748">
        <w:rPr>
          <w:rFonts w:ascii="Arial" w:hAnsi="Arial" w:cs="Arial"/>
          <w:b/>
          <w:bCs/>
          <w:shd w:val="clear" w:color="auto" w:fill="FFFFFF"/>
        </w:rPr>
        <w:br/>
      </w:r>
      <w:r w:rsidR="00E23EA0" w:rsidRPr="00684748">
        <w:rPr>
          <w:rFonts w:ascii="Arial" w:hAnsi="Arial" w:cs="Arial"/>
          <w:shd w:val="clear" w:color="auto" w:fill="FFFFFF"/>
        </w:rPr>
        <w:t xml:space="preserve">Please explain and provide examples to demonstrate how your builder went above and beyond to deliver exceptional service. </w:t>
      </w:r>
    </w:p>
    <w:p w14:paraId="7E3B7E90" w14:textId="457BE976" w:rsidR="00326D46" w:rsidRPr="00684748" w:rsidRDefault="00326D46" w:rsidP="00472503">
      <w:p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sz w:val="21"/>
          <w:szCs w:val="21"/>
        </w:rPr>
      </w:pPr>
    </w:p>
    <w:p w14:paraId="5B2EDDCE" w14:textId="11EDFFED" w:rsidR="00FB20D7" w:rsidRDefault="00BE5018" w:rsidP="003F083D">
      <w:pPr>
        <w:pStyle w:val="ListParagraph"/>
        <w:numPr>
          <w:ilvl w:val="0"/>
          <w:numId w:val="3"/>
        </w:numPr>
        <w:rPr>
          <w:rFonts w:ascii="Arial" w:hAnsi="Arial" w:cs="Arial"/>
          <w:shd w:val="clear" w:color="auto" w:fill="FFFFFF"/>
        </w:rPr>
      </w:pPr>
      <w:r w:rsidRPr="00684748">
        <w:rPr>
          <w:rFonts w:ascii="Arial" w:hAnsi="Arial" w:cs="Arial"/>
          <w:b/>
          <w:shd w:val="clear" w:color="auto" w:fill="FFFFFF"/>
        </w:rPr>
        <w:t xml:space="preserve">How does </w:t>
      </w:r>
      <w:r w:rsidR="007D3882" w:rsidRPr="00684748">
        <w:rPr>
          <w:rFonts w:ascii="Arial" w:hAnsi="Arial" w:cs="Arial"/>
          <w:b/>
          <w:shd w:val="clear" w:color="auto" w:fill="FFFFFF"/>
        </w:rPr>
        <w:t xml:space="preserve">this Builder </w:t>
      </w:r>
      <w:r w:rsidRPr="00684748">
        <w:rPr>
          <w:rFonts w:ascii="Arial" w:hAnsi="Arial" w:cs="Arial"/>
          <w:b/>
          <w:shd w:val="clear" w:color="auto" w:fill="FFFFFF"/>
        </w:rPr>
        <w:t xml:space="preserve">help to make a difference to the construction industry?  </w:t>
      </w:r>
      <w:r w:rsidRPr="00684748">
        <w:rPr>
          <w:rFonts w:ascii="Arial" w:hAnsi="Arial" w:cs="Arial"/>
          <w:b/>
          <w:shd w:val="clear" w:color="auto" w:fill="FFFFFF"/>
        </w:rPr>
        <w:br/>
      </w:r>
      <w:r w:rsidRPr="00684748">
        <w:rPr>
          <w:rFonts w:ascii="Arial" w:hAnsi="Arial" w:cs="Arial"/>
          <w:shd w:val="clear" w:color="auto" w:fill="FFFFFF"/>
        </w:rPr>
        <w:t>To the best of your knowledge, please outline the ways in which you believe the nominated</w:t>
      </w:r>
      <w:r w:rsidR="0016697D" w:rsidRPr="00684748">
        <w:rPr>
          <w:rFonts w:ascii="Arial" w:hAnsi="Arial" w:cs="Arial"/>
          <w:bCs/>
        </w:rPr>
        <w:t xml:space="preserve"> Builder</w:t>
      </w:r>
      <w:r w:rsidRPr="00684748">
        <w:rPr>
          <w:rFonts w:ascii="Arial" w:hAnsi="Arial" w:cs="Arial"/>
          <w:shd w:val="clear" w:color="auto" w:fill="FFFFFF"/>
        </w:rPr>
        <w:t xml:space="preserve"> helps to make a difference to the construction industry. For example, </w:t>
      </w:r>
      <w:r w:rsidR="00626AC4" w:rsidRPr="00684748">
        <w:rPr>
          <w:rFonts w:ascii="Arial" w:hAnsi="Arial" w:cs="Arial"/>
          <w:shd w:val="clear" w:color="auto" w:fill="FFFFFF"/>
        </w:rPr>
        <w:t xml:space="preserve">improving the positive perception of tradespeople, </w:t>
      </w:r>
      <w:r w:rsidRPr="00684748">
        <w:rPr>
          <w:rFonts w:ascii="Arial" w:hAnsi="Arial" w:cs="Arial"/>
          <w:shd w:val="clear" w:color="auto" w:fill="FFFFFF"/>
        </w:rPr>
        <w:t xml:space="preserve">by supporting apprentices and/or training, delivering quality work, excellent customer service, maintaining active involvement with the FMB, etc. </w:t>
      </w:r>
    </w:p>
    <w:p w14:paraId="5792DDBD" w14:textId="424BA76D" w:rsidR="00B15604" w:rsidRDefault="00FB20D7" w:rsidP="00FB20D7">
      <w:pPr>
        <w:rPr>
          <w:rFonts w:ascii="Arial" w:hAnsi="Arial" w:cs="Arial"/>
          <w:shd w:val="clear" w:color="auto" w:fill="FFFFFF"/>
        </w:rPr>
      </w:pPr>
      <w:r w:rsidRPr="005119AD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B62E347" wp14:editId="7F9BBCA0">
                <wp:simplePos x="0" y="0"/>
                <wp:positionH relativeFrom="margin">
                  <wp:align>right</wp:align>
                </wp:positionH>
                <wp:positionV relativeFrom="paragraph">
                  <wp:posOffset>271805</wp:posOffset>
                </wp:positionV>
                <wp:extent cx="5591175" cy="1404620"/>
                <wp:effectExtent l="0" t="0" r="28575" b="21590"/>
                <wp:wrapSquare wrapText="bothSides"/>
                <wp:docPr id="9896173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69F87" w14:textId="77777777" w:rsidR="00FB20D7" w:rsidRDefault="00FB20D7" w:rsidP="00FB20D7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EA2D182" w14:textId="77777777" w:rsidR="00FB20D7" w:rsidRDefault="00FB20D7" w:rsidP="00FB20D7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74C75C4" w14:textId="77777777" w:rsidR="00FB20D7" w:rsidRDefault="00FB20D7" w:rsidP="00FB20D7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B4EBEB0" w14:textId="77777777" w:rsidR="00FB20D7" w:rsidRDefault="00FB20D7" w:rsidP="00FB20D7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F641A6" w14:textId="77777777" w:rsidR="00FB20D7" w:rsidRDefault="00FB20D7" w:rsidP="00FB20D7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04163BB" w14:textId="77777777" w:rsidR="00FB20D7" w:rsidRPr="002C20B3" w:rsidRDefault="00FB20D7" w:rsidP="00FB20D7">
                            <w:pPr>
                              <w:spacing w:after="0" w:line="240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 w:rsidRPr="002C20B3">
                              <w:rPr>
                                <w:rFonts w:ascii="Arial" w:hAnsi="Arial" w:cs="Arial"/>
                              </w:rPr>
                              <w:t xml:space="preserve">(max 200 words)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62E347" id="_x0000_s1028" type="#_x0000_t202" style="position:absolute;margin-left:389.05pt;margin-top:21.4pt;width:440.25pt;height:110.6pt;z-index:2516643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">
                <v:textbox style="mso-fit-shape-to-text:t">
                  <w:txbxContent>
                    <w:p w14:paraId="23869F87" w14:textId="77777777" w:rsidR="00FB20D7" w:rsidRDefault="00FB20D7" w:rsidP="00FB20D7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7EA2D182" w14:textId="77777777" w:rsidR="00FB20D7" w:rsidRDefault="00FB20D7" w:rsidP="00FB20D7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474C75C4" w14:textId="77777777" w:rsidR="00FB20D7" w:rsidRDefault="00FB20D7" w:rsidP="00FB20D7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5B4EBEB0" w14:textId="77777777" w:rsidR="00FB20D7" w:rsidRDefault="00FB20D7" w:rsidP="00FB20D7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76F641A6" w14:textId="77777777" w:rsidR="00FB20D7" w:rsidRDefault="00FB20D7" w:rsidP="00FB20D7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604163BB" w14:textId="77777777" w:rsidR="00FB20D7" w:rsidRPr="002C20B3" w:rsidRDefault="00FB20D7" w:rsidP="00FB20D7">
                      <w:pPr>
                        <w:spacing w:after="0" w:line="240" w:lineRule="auto"/>
                        <w:jc w:val="right"/>
                        <w:textAlignment w:val="baseline"/>
                        <w:rPr>
                          <w:rFonts w:ascii="Arial" w:hAnsi="Arial" w:cs="Arial"/>
                        </w:rPr>
                      </w:pPr>
                      <w:r w:rsidRPr="002C20B3">
                        <w:rPr>
                          <w:rFonts w:ascii="Arial" w:hAnsi="Arial" w:cs="Arial"/>
                        </w:rPr>
                        <w:t xml:space="preserve">(max 200 words)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84748" w:rsidRPr="00FB20D7">
        <w:rPr>
          <w:rFonts w:ascii="Arial" w:hAnsi="Arial" w:cs="Arial"/>
          <w:shd w:val="clear" w:color="auto" w:fill="FFFFFF"/>
        </w:rPr>
        <w:br/>
      </w:r>
    </w:p>
    <w:p w14:paraId="4223EC6B" w14:textId="77777777" w:rsidR="00DF5AE3" w:rsidRDefault="00DF5AE3" w:rsidP="00FB20D7">
      <w:pPr>
        <w:rPr>
          <w:rFonts w:ascii="Arial" w:hAnsi="Arial" w:cs="Arial"/>
          <w:shd w:val="clear" w:color="auto" w:fill="FFFFFF"/>
        </w:rPr>
      </w:pPr>
    </w:p>
    <w:p w14:paraId="449A09B0" w14:textId="77777777" w:rsidR="00DF5AE3" w:rsidRDefault="00DF5AE3" w:rsidP="00FB20D7">
      <w:pPr>
        <w:rPr>
          <w:rFonts w:ascii="Arial" w:hAnsi="Arial" w:cs="Arial"/>
          <w:shd w:val="clear" w:color="auto" w:fill="FFFFFF"/>
        </w:rPr>
      </w:pPr>
    </w:p>
    <w:p w14:paraId="16BE723F" w14:textId="77777777" w:rsidR="00DF5AE3" w:rsidRDefault="00DF5AE3" w:rsidP="00FB20D7">
      <w:pPr>
        <w:rPr>
          <w:rFonts w:ascii="Arial" w:hAnsi="Arial" w:cs="Arial"/>
          <w:shd w:val="clear" w:color="auto" w:fill="FFFFFF"/>
        </w:rPr>
      </w:pPr>
    </w:p>
    <w:p w14:paraId="0926BD3A" w14:textId="77777777" w:rsidR="00DF5AE3" w:rsidRPr="00FB20D7" w:rsidRDefault="00DF5AE3" w:rsidP="00FB20D7">
      <w:pPr>
        <w:rPr>
          <w:rFonts w:ascii="Arial" w:hAnsi="Arial" w:cs="Arial"/>
          <w:shd w:val="clear" w:color="auto" w:fill="FFFFFF"/>
        </w:rPr>
      </w:pPr>
    </w:p>
    <w:p w14:paraId="13F691E0" w14:textId="33A41C8D" w:rsidR="003F083D" w:rsidRPr="00DF5AE3" w:rsidRDefault="00A06362" w:rsidP="00DF5AE3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 w:rsidRPr="005119A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B14F559" wp14:editId="39E81B13">
                <wp:simplePos x="0" y="0"/>
                <wp:positionH relativeFrom="margin">
                  <wp:align>right</wp:align>
                </wp:positionH>
                <wp:positionV relativeFrom="paragraph">
                  <wp:posOffset>1078891</wp:posOffset>
                </wp:positionV>
                <wp:extent cx="5591175" cy="1404620"/>
                <wp:effectExtent l="0" t="0" r="28575" b="21590"/>
                <wp:wrapSquare wrapText="bothSides"/>
                <wp:docPr id="20030272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EAD6B" w14:textId="77777777" w:rsidR="00DF5AE3" w:rsidRDefault="00DF5AE3" w:rsidP="00DF5AE3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14FD9E8" w14:textId="77777777" w:rsidR="00DF5AE3" w:rsidRDefault="00DF5AE3" w:rsidP="00DF5AE3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F6772AB" w14:textId="77777777" w:rsidR="00DF5AE3" w:rsidRDefault="00DF5AE3" w:rsidP="00DF5AE3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EA6FEB6" w14:textId="77777777" w:rsidR="00DF5AE3" w:rsidRDefault="00DF5AE3" w:rsidP="00DF5AE3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78657E0" w14:textId="77777777" w:rsidR="00DF5AE3" w:rsidRDefault="00DF5AE3" w:rsidP="00DF5AE3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7E5D1FD" w14:textId="77777777" w:rsidR="00DF5AE3" w:rsidRPr="002C20B3" w:rsidRDefault="00DF5AE3" w:rsidP="00DF5AE3">
                            <w:pPr>
                              <w:spacing w:after="0" w:line="240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 w:rsidRPr="002C20B3">
                              <w:rPr>
                                <w:rFonts w:ascii="Arial" w:hAnsi="Arial" w:cs="Arial"/>
                              </w:rPr>
                              <w:t xml:space="preserve">(max 200 words)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14F559" id="_x0000_s1029" type="#_x0000_t202" style="position:absolute;left:0;text-align:left;margin-left:389.05pt;margin-top:84.95pt;width:440.25pt;height:110.6pt;z-index:2516664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">
                <v:textbox style="mso-fit-shape-to-text:t">
                  <w:txbxContent>
                    <w:p w14:paraId="5CFEAD6B" w14:textId="77777777" w:rsidR="00DF5AE3" w:rsidRDefault="00DF5AE3" w:rsidP="00DF5AE3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314FD9E8" w14:textId="77777777" w:rsidR="00DF5AE3" w:rsidRDefault="00DF5AE3" w:rsidP="00DF5AE3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5F6772AB" w14:textId="77777777" w:rsidR="00DF5AE3" w:rsidRDefault="00DF5AE3" w:rsidP="00DF5AE3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1EA6FEB6" w14:textId="77777777" w:rsidR="00DF5AE3" w:rsidRDefault="00DF5AE3" w:rsidP="00DF5AE3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078657E0" w14:textId="77777777" w:rsidR="00DF5AE3" w:rsidRDefault="00DF5AE3" w:rsidP="00DF5AE3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47E5D1FD" w14:textId="77777777" w:rsidR="00DF5AE3" w:rsidRPr="002C20B3" w:rsidRDefault="00DF5AE3" w:rsidP="00DF5AE3">
                      <w:pPr>
                        <w:spacing w:after="0" w:line="240" w:lineRule="auto"/>
                        <w:jc w:val="right"/>
                        <w:textAlignment w:val="baseline"/>
                        <w:rPr>
                          <w:rFonts w:ascii="Arial" w:hAnsi="Arial" w:cs="Arial"/>
                        </w:rPr>
                      </w:pPr>
                      <w:r w:rsidRPr="002C20B3">
                        <w:rPr>
                          <w:rFonts w:ascii="Arial" w:hAnsi="Arial" w:cs="Arial"/>
                        </w:rPr>
                        <w:t xml:space="preserve">(max 200 words)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E5018" w:rsidRPr="00DF5AE3">
        <w:rPr>
          <w:rFonts w:ascii="Arial" w:hAnsi="Arial" w:cs="Arial"/>
          <w:b/>
          <w:shd w:val="clear" w:color="auto" w:fill="FFFFFF"/>
        </w:rPr>
        <w:t xml:space="preserve">How does this </w:t>
      </w:r>
      <w:r w:rsidR="00DF5AE3" w:rsidRPr="00DF5AE3">
        <w:rPr>
          <w:rFonts w:ascii="Arial" w:hAnsi="Arial" w:cs="Arial"/>
          <w:b/>
          <w:shd w:val="clear" w:color="auto" w:fill="FFFFFF"/>
        </w:rPr>
        <w:t xml:space="preserve">Outstanding </w:t>
      </w:r>
      <w:r w:rsidR="007D3882" w:rsidRPr="00DF5AE3">
        <w:rPr>
          <w:rFonts w:ascii="Arial" w:hAnsi="Arial" w:cs="Arial"/>
          <w:b/>
          <w:shd w:val="clear" w:color="auto" w:fill="FFFFFF"/>
        </w:rPr>
        <w:t>Builder</w:t>
      </w:r>
      <w:r w:rsidR="00BE5018" w:rsidRPr="00DF5AE3">
        <w:rPr>
          <w:rFonts w:ascii="Arial" w:hAnsi="Arial" w:cs="Arial"/>
          <w:b/>
          <w:shd w:val="clear" w:color="auto" w:fill="FFFFFF"/>
        </w:rPr>
        <w:t xml:space="preserve"> help to support others?  </w:t>
      </w:r>
      <w:r w:rsidR="00684748" w:rsidRPr="00DF5AE3">
        <w:rPr>
          <w:rFonts w:ascii="Arial" w:hAnsi="Arial" w:cs="Arial"/>
          <w:b/>
          <w:shd w:val="clear" w:color="auto" w:fill="FFFFFF"/>
        </w:rPr>
        <w:br/>
      </w:r>
      <w:r w:rsidR="00BE5018" w:rsidRPr="00DF5AE3">
        <w:rPr>
          <w:rFonts w:ascii="Arial" w:hAnsi="Arial" w:cs="Arial"/>
          <w:shd w:val="clear" w:color="auto" w:fill="FFFFFF"/>
        </w:rPr>
        <w:t xml:space="preserve">To the best of your knowledge, please outline the ways in which you believe the nominated </w:t>
      </w:r>
      <w:r w:rsidR="0016697D" w:rsidRPr="00DF5AE3">
        <w:rPr>
          <w:rFonts w:ascii="Arial" w:hAnsi="Arial" w:cs="Arial"/>
          <w:bCs/>
        </w:rPr>
        <w:t>Builder</w:t>
      </w:r>
      <w:r w:rsidR="00BE5018" w:rsidRPr="00DF5AE3">
        <w:rPr>
          <w:rFonts w:ascii="Arial" w:hAnsi="Arial" w:cs="Arial"/>
          <w:shd w:val="clear" w:color="auto" w:fill="FFFFFF"/>
        </w:rPr>
        <w:t xml:space="preserve"> helps to support other colleagues, their clients and the community. For example, by maintaining a positive attitude, excellent communication, sponsoring / supporting local community groups, etc. </w:t>
      </w:r>
    </w:p>
    <w:p w14:paraId="250C1E9A" w14:textId="3FF4F692" w:rsidR="00DF5AE3" w:rsidRPr="00684748" w:rsidRDefault="00DF5AE3" w:rsidP="00DF5AE3">
      <w:pPr>
        <w:pStyle w:val="ListParagraph"/>
        <w:rPr>
          <w:rFonts w:ascii="Arial" w:hAnsi="Arial" w:cs="Arial"/>
          <w:b/>
        </w:rPr>
      </w:pPr>
    </w:p>
    <w:p w14:paraId="3C71589C" w14:textId="654F4E0B" w:rsidR="003F083D" w:rsidRPr="00A06362" w:rsidRDefault="00DF5AE3" w:rsidP="00A06362">
      <w:pPr>
        <w:pStyle w:val="ListParagraph"/>
        <w:numPr>
          <w:ilvl w:val="0"/>
          <w:numId w:val="6"/>
        </w:numPr>
        <w:rPr>
          <w:rFonts w:ascii="Arial" w:hAnsi="Arial" w:cs="Arial"/>
          <w:shd w:val="clear" w:color="auto" w:fill="FFFFFF"/>
        </w:rPr>
      </w:pPr>
      <w:r w:rsidRPr="005119AD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FAC4F15" wp14:editId="599E9EAB">
                <wp:simplePos x="0" y="0"/>
                <wp:positionH relativeFrom="column">
                  <wp:posOffset>526466</wp:posOffset>
                </wp:positionH>
                <wp:positionV relativeFrom="paragraph">
                  <wp:posOffset>813105</wp:posOffset>
                </wp:positionV>
                <wp:extent cx="5591175" cy="1404620"/>
                <wp:effectExtent l="0" t="0" r="28575" b="20320"/>
                <wp:wrapSquare wrapText="bothSides"/>
                <wp:docPr id="20190445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F9991" w14:textId="77777777" w:rsidR="00DF5AE3" w:rsidRDefault="00DF5AE3" w:rsidP="00DF5AE3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E032E0D" w14:textId="77777777" w:rsidR="00DF5AE3" w:rsidRDefault="00DF5AE3" w:rsidP="00DF5AE3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B0A66C4" w14:textId="77777777" w:rsidR="00DF5AE3" w:rsidRDefault="00DF5AE3" w:rsidP="00DF5AE3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9152FF7" w14:textId="77777777" w:rsidR="00DF5AE3" w:rsidRDefault="00DF5AE3" w:rsidP="00DF5AE3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CDDEA80" w14:textId="77777777" w:rsidR="00DF5AE3" w:rsidRDefault="00DF5AE3" w:rsidP="00DF5AE3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87A0D2F" w14:textId="3B85F846" w:rsidR="00DF5AE3" w:rsidRPr="002C20B3" w:rsidRDefault="00DF5AE3" w:rsidP="00DF5AE3">
                            <w:pPr>
                              <w:spacing w:after="0" w:line="240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 w:rsidRPr="002C20B3">
                              <w:rPr>
                                <w:rFonts w:ascii="Arial" w:hAnsi="Arial" w:cs="Arial"/>
                              </w:rPr>
                              <w:t xml:space="preserve">(max </w:t>
                            </w: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Pr="002C20B3">
                              <w:rPr>
                                <w:rFonts w:ascii="Arial" w:hAnsi="Arial" w:cs="Arial"/>
                              </w:rPr>
                              <w:t xml:space="preserve">00 words)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AC4F15" id="_x0000_s1030" type="#_x0000_t202" style="position:absolute;left:0;text-align:left;margin-left:41.45pt;margin-top:64pt;width:440.2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">
                <v:textbox style="mso-fit-shape-to-text:t">
                  <w:txbxContent>
                    <w:p w14:paraId="468F9991" w14:textId="77777777" w:rsidR="00DF5AE3" w:rsidRDefault="00DF5AE3" w:rsidP="00DF5AE3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0E032E0D" w14:textId="77777777" w:rsidR="00DF5AE3" w:rsidRDefault="00DF5AE3" w:rsidP="00DF5AE3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2B0A66C4" w14:textId="77777777" w:rsidR="00DF5AE3" w:rsidRDefault="00DF5AE3" w:rsidP="00DF5AE3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49152FF7" w14:textId="77777777" w:rsidR="00DF5AE3" w:rsidRDefault="00DF5AE3" w:rsidP="00DF5AE3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4CDDEA80" w14:textId="77777777" w:rsidR="00DF5AE3" w:rsidRDefault="00DF5AE3" w:rsidP="00DF5AE3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787A0D2F" w14:textId="3B85F846" w:rsidR="00DF5AE3" w:rsidRPr="002C20B3" w:rsidRDefault="00DF5AE3" w:rsidP="00DF5AE3">
                      <w:pPr>
                        <w:spacing w:after="0" w:line="240" w:lineRule="auto"/>
                        <w:jc w:val="right"/>
                        <w:textAlignment w:val="baseline"/>
                        <w:rPr>
                          <w:rFonts w:ascii="Arial" w:hAnsi="Arial" w:cs="Arial"/>
                        </w:rPr>
                      </w:pPr>
                      <w:r w:rsidRPr="002C20B3">
                        <w:rPr>
                          <w:rFonts w:ascii="Arial" w:hAnsi="Arial" w:cs="Arial"/>
                        </w:rPr>
                        <w:t xml:space="preserve">(max </w:t>
                      </w:r>
                      <w:r>
                        <w:rPr>
                          <w:rFonts w:ascii="Arial" w:hAnsi="Arial" w:cs="Arial"/>
                        </w:rPr>
                        <w:t>3</w:t>
                      </w:r>
                      <w:r w:rsidRPr="002C20B3">
                        <w:rPr>
                          <w:rFonts w:ascii="Arial" w:hAnsi="Arial" w:cs="Arial"/>
                        </w:rPr>
                        <w:t xml:space="preserve">00 words)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5018" w:rsidRPr="00A06362">
        <w:rPr>
          <w:rFonts w:ascii="Arial" w:hAnsi="Arial" w:cs="Arial"/>
          <w:b/>
        </w:rPr>
        <w:t xml:space="preserve">Why should this </w:t>
      </w:r>
      <w:r w:rsidR="00594764">
        <w:rPr>
          <w:rFonts w:ascii="Arial" w:hAnsi="Arial" w:cs="Arial"/>
          <w:b/>
        </w:rPr>
        <w:t>O</w:t>
      </w:r>
      <w:r w:rsidR="00B67C12" w:rsidRPr="00A06362">
        <w:rPr>
          <w:rFonts w:ascii="Arial" w:hAnsi="Arial" w:cs="Arial"/>
          <w:b/>
        </w:rPr>
        <w:t xml:space="preserve">utstanding </w:t>
      </w:r>
      <w:r w:rsidR="007D3882" w:rsidRPr="00A06362">
        <w:rPr>
          <w:rFonts w:ascii="Arial" w:hAnsi="Arial" w:cs="Arial"/>
          <w:b/>
        </w:rPr>
        <w:t xml:space="preserve">Builder </w:t>
      </w:r>
      <w:r w:rsidR="00BE5018" w:rsidRPr="00A06362">
        <w:rPr>
          <w:rFonts w:ascii="Arial" w:hAnsi="Arial" w:cs="Arial"/>
          <w:b/>
        </w:rPr>
        <w:t>b</w:t>
      </w:r>
      <w:r w:rsidR="007D3882" w:rsidRPr="00A06362">
        <w:rPr>
          <w:rFonts w:ascii="Arial" w:hAnsi="Arial" w:cs="Arial"/>
          <w:b/>
        </w:rPr>
        <w:t>e recognised as the 202</w:t>
      </w:r>
      <w:r w:rsidR="00B67C12" w:rsidRPr="00A06362">
        <w:rPr>
          <w:rFonts w:ascii="Arial" w:hAnsi="Arial" w:cs="Arial"/>
          <w:b/>
        </w:rPr>
        <w:t>5</w:t>
      </w:r>
      <w:r w:rsidR="007D3882" w:rsidRPr="00A06362">
        <w:rPr>
          <w:rFonts w:ascii="Arial" w:hAnsi="Arial" w:cs="Arial"/>
          <w:b/>
        </w:rPr>
        <w:t xml:space="preserve"> Master Builder winner</w:t>
      </w:r>
      <w:r w:rsidR="00BE5018" w:rsidRPr="00A06362">
        <w:rPr>
          <w:rFonts w:ascii="Arial" w:hAnsi="Arial" w:cs="Arial"/>
          <w:b/>
        </w:rPr>
        <w:t xml:space="preserve">? </w:t>
      </w:r>
      <w:r w:rsidR="00684748" w:rsidRPr="00A06362">
        <w:rPr>
          <w:rFonts w:ascii="Arial" w:hAnsi="Arial" w:cs="Arial"/>
          <w:b/>
        </w:rPr>
        <w:br/>
      </w:r>
      <w:r w:rsidR="00BE5018" w:rsidRPr="00A06362">
        <w:rPr>
          <w:rFonts w:ascii="Arial" w:hAnsi="Arial" w:cs="Arial"/>
          <w:bCs/>
        </w:rPr>
        <w:t>Please share any additional comments you'd like to make about the nominated</w:t>
      </w:r>
      <w:r w:rsidR="0016697D" w:rsidRPr="00A06362">
        <w:rPr>
          <w:rFonts w:ascii="Arial" w:hAnsi="Arial" w:cs="Arial"/>
          <w:bCs/>
        </w:rPr>
        <w:t xml:space="preserve"> Builder</w:t>
      </w:r>
      <w:r w:rsidR="00BE5018" w:rsidRPr="00A06362">
        <w:rPr>
          <w:rFonts w:ascii="Arial" w:hAnsi="Arial" w:cs="Arial"/>
          <w:bCs/>
        </w:rPr>
        <w:t>.</w:t>
      </w:r>
      <w:r w:rsidR="00A06362" w:rsidRPr="00A06362">
        <w:rPr>
          <w:rFonts w:ascii="Arial" w:hAnsi="Arial" w:cs="Arial"/>
          <w:bCs/>
          <w:i/>
          <w:iCs/>
          <w:shd w:val="clear" w:color="auto" w:fill="FFFFFF"/>
        </w:rPr>
        <w:t xml:space="preserve"> </w:t>
      </w:r>
      <w:r w:rsidR="00BE5018" w:rsidRPr="00A06362">
        <w:rPr>
          <w:rFonts w:ascii="Arial" w:hAnsi="Arial" w:cs="Arial"/>
          <w:bCs/>
          <w:i/>
          <w:iCs/>
          <w:shd w:val="clear" w:color="auto" w:fill="FFFFFF"/>
        </w:rPr>
        <w:t>Optional question</w:t>
      </w:r>
      <w:r w:rsidR="009A0F17" w:rsidRPr="00A06362">
        <w:rPr>
          <w:rFonts w:ascii="Arial" w:hAnsi="Arial" w:cs="Arial"/>
          <w:shd w:val="clear" w:color="auto" w:fill="FFFFFF"/>
        </w:rPr>
        <w:br/>
      </w:r>
    </w:p>
    <w:p w14:paraId="4F3D7C06" w14:textId="7546E94E" w:rsidR="00BE5018" w:rsidRPr="00684748" w:rsidRDefault="00BE5018" w:rsidP="000756D4">
      <w:pPr>
        <w:ind w:firstLine="720"/>
        <w:rPr>
          <w:rFonts w:ascii="Arial" w:hAnsi="Arial" w:cs="Arial"/>
          <w:b/>
          <w:u w:val="single"/>
        </w:rPr>
      </w:pPr>
      <w:r w:rsidRPr="00684748">
        <w:rPr>
          <w:rFonts w:ascii="Arial" w:hAnsi="Arial" w:cs="Arial"/>
          <w:b/>
          <w:u w:val="single"/>
        </w:rPr>
        <w:t>Images</w:t>
      </w:r>
    </w:p>
    <w:p w14:paraId="04CBE499" w14:textId="24C6A1A5" w:rsidR="00BE5018" w:rsidRDefault="00BE5018" w:rsidP="000756D4">
      <w:pPr>
        <w:spacing w:after="0" w:line="240" w:lineRule="auto"/>
        <w:ind w:left="720"/>
        <w:textAlignment w:val="baseline"/>
        <w:rPr>
          <w:rFonts w:ascii="Arial" w:hAnsi="Arial" w:cs="Arial"/>
        </w:rPr>
      </w:pPr>
      <w:r w:rsidRPr="00D5734D">
        <w:rPr>
          <w:rFonts w:ascii="Arial" w:hAnsi="Arial" w:cs="Arial"/>
        </w:rPr>
        <w:t xml:space="preserve">Please submit a minimum of </w:t>
      </w:r>
      <w:r>
        <w:rPr>
          <w:rFonts w:ascii="Arial" w:hAnsi="Arial" w:cs="Arial"/>
        </w:rPr>
        <w:t>three</w:t>
      </w:r>
      <w:r w:rsidRPr="00D5734D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3</w:t>
      </w:r>
      <w:r w:rsidRPr="00D5734D">
        <w:rPr>
          <w:rFonts w:ascii="Arial" w:hAnsi="Arial" w:cs="Arial"/>
        </w:rPr>
        <w:t xml:space="preserve">) high resolution, good quality </w:t>
      </w:r>
      <w:r w:rsidRPr="00335622">
        <w:rPr>
          <w:rFonts w:ascii="Arial" w:hAnsi="Arial" w:cs="Arial"/>
        </w:rPr>
        <w:t xml:space="preserve">photos of the nominated </w:t>
      </w:r>
      <w:r w:rsidR="000756D4">
        <w:rPr>
          <w:rFonts w:ascii="Arial" w:hAnsi="Arial" w:cs="Arial"/>
        </w:rPr>
        <w:t>Outstanding</w:t>
      </w:r>
      <w:r w:rsidR="00EF5DFB">
        <w:rPr>
          <w:rFonts w:ascii="Arial" w:hAnsi="Arial" w:cs="Arial"/>
        </w:rPr>
        <w:t xml:space="preserve"> Builder</w:t>
      </w:r>
      <w:r w:rsidRPr="00335622">
        <w:rPr>
          <w:rFonts w:ascii="Arial" w:hAnsi="Arial" w:cs="Arial"/>
        </w:rPr>
        <w:t xml:space="preserve"> and images of their recent work. Please ensure there is at least one image of the tradesperson</w:t>
      </w:r>
      <w:r w:rsidR="00180F92">
        <w:rPr>
          <w:rFonts w:ascii="Arial" w:hAnsi="Arial" w:cs="Arial"/>
        </w:rPr>
        <w:t>/team</w:t>
      </w:r>
      <w:r w:rsidRPr="00335622">
        <w:rPr>
          <w:rFonts w:ascii="Arial" w:hAnsi="Arial" w:cs="Arial"/>
        </w:rPr>
        <w:t xml:space="preserve"> who is being nominated. </w:t>
      </w:r>
      <w:r w:rsidRPr="00D5734D">
        <w:rPr>
          <w:rFonts w:ascii="Arial" w:hAnsi="Arial" w:cs="Arial"/>
        </w:rPr>
        <w:t xml:space="preserve"> Photos must be at least 2MB file size and should be in focus and have good lighting.</w:t>
      </w:r>
    </w:p>
    <w:p w14:paraId="4D60EE3E" w14:textId="77777777" w:rsidR="000756D4" w:rsidRDefault="000756D4"/>
    <w:sectPr w:rsidR="000756D4" w:rsidSect="00FA56B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618C1"/>
    <w:multiLevelType w:val="hybridMultilevel"/>
    <w:tmpl w:val="B20890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E168D2"/>
    <w:multiLevelType w:val="hybridMultilevel"/>
    <w:tmpl w:val="7752FA36"/>
    <w:lvl w:ilvl="0" w:tplc="9B847D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AFAD31A">
      <w:start w:val="1"/>
      <w:numFmt w:val="lowerRoman"/>
      <w:lvlText w:val="%3."/>
      <w:lvlJc w:val="right"/>
      <w:pPr>
        <w:ind w:left="2160" w:hanging="180"/>
      </w:pPr>
    </w:lvl>
    <w:lvl w:ilvl="3" w:tplc="4B2A1FA0">
      <w:start w:val="1"/>
      <w:numFmt w:val="decimal"/>
      <w:lvlText w:val="%4."/>
      <w:lvlJc w:val="left"/>
      <w:pPr>
        <w:ind w:left="2880" w:hanging="360"/>
      </w:pPr>
    </w:lvl>
    <w:lvl w:ilvl="4" w:tplc="ABF8C61C">
      <w:start w:val="1"/>
      <w:numFmt w:val="lowerLetter"/>
      <w:lvlText w:val="%5."/>
      <w:lvlJc w:val="left"/>
      <w:pPr>
        <w:ind w:left="3600" w:hanging="360"/>
      </w:pPr>
    </w:lvl>
    <w:lvl w:ilvl="5" w:tplc="D20EED18">
      <w:start w:val="1"/>
      <w:numFmt w:val="lowerRoman"/>
      <w:lvlText w:val="%6."/>
      <w:lvlJc w:val="right"/>
      <w:pPr>
        <w:ind w:left="4320" w:hanging="180"/>
      </w:pPr>
    </w:lvl>
    <w:lvl w:ilvl="6" w:tplc="4BF8EF60">
      <w:start w:val="1"/>
      <w:numFmt w:val="decimal"/>
      <w:lvlText w:val="%7."/>
      <w:lvlJc w:val="left"/>
      <w:pPr>
        <w:ind w:left="5040" w:hanging="360"/>
      </w:pPr>
    </w:lvl>
    <w:lvl w:ilvl="7" w:tplc="CDD275C8">
      <w:start w:val="1"/>
      <w:numFmt w:val="lowerLetter"/>
      <w:lvlText w:val="%8."/>
      <w:lvlJc w:val="left"/>
      <w:pPr>
        <w:ind w:left="5760" w:hanging="360"/>
      </w:pPr>
    </w:lvl>
    <w:lvl w:ilvl="8" w:tplc="DE8637A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92B28"/>
    <w:multiLevelType w:val="hybridMultilevel"/>
    <w:tmpl w:val="FA1C9D46"/>
    <w:lvl w:ilvl="0" w:tplc="0704A6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83265"/>
    <w:multiLevelType w:val="hybridMultilevel"/>
    <w:tmpl w:val="9536C30C"/>
    <w:lvl w:ilvl="0" w:tplc="20E8D2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73EA6"/>
    <w:multiLevelType w:val="hybridMultilevel"/>
    <w:tmpl w:val="23363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D2C90"/>
    <w:multiLevelType w:val="multilevel"/>
    <w:tmpl w:val="7BE0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8739118">
    <w:abstractNumId w:val="2"/>
  </w:num>
  <w:num w:numId="2" w16cid:durableId="1862469959">
    <w:abstractNumId w:val="3"/>
  </w:num>
  <w:num w:numId="3" w16cid:durableId="1006131972">
    <w:abstractNumId w:val="4"/>
  </w:num>
  <w:num w:numId="4" w16cid:durableId="211036339">
    <w:abstractNumId w:val="5"/>
  </w:num>
  <w:num w:numId="5" w16cid:durableId="1566376045">
    <w:abstractNumId w:val="1"/>
  </w:num>
  <w:num w:numId="6" w16cid:durableId="1283807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18"/>
    <w:rsid w:val="000756D4"/>
    <w:rsid w:val="000D7442"/>
    <w:rsid w:val="00124667"/>
    <w:rsid w:val="0016697D"/>
    <w:rsid w:val="00180F92"/>
    <w:rsid w:val="001E0B4E"/>
    <w:rsid w:val="002A0877"/>
    <w:rsid w:val="00326D46"/>
    <w:rsid w:val="003F083D"/>
    <w:rsid w:val="00403394"/>
    <w:rsid w:val="00432399"/>
    <w:rsid w:val="00472503"/>
    <w:rsid w:val="004803B6"/>
    <w:rsid w:val="00594764"/>
    <w:rsid w:val="005F53C9"/>
    <w:rsid w:val="00626AC4"/>
    <w:rsid w:val="00626D59"/>
    <w:rsid w:val="00684748"/>
    <w:rsid w:val="007B1AB9"/>
    <w:rsid w:val="007D3882"/>
    <w:rsid w:val="007D770D"/>
    <w:rsid w:val="00851195"/>
    <w:rsid w:val="008858E3"/>
    <w:rsid w:val="009336CD"/>
    <w:rsid w:val="00943F8F"/>
    <w:rsid w:val="009A0F17"/>
    <w:rsid w:val="00A06362"/>
    <w:rsid w:val="00A43478"/>
    <w:rsid w:val="00A667D1"/>
    <w:rsid w:val="00A702C7"/>
    <w:rsid w:val="00A931DB"/>
    <w:rsid w:val="00AB67BF"/>
    <w:rsid w:val="00AF693C"/>
    <w:rsid w:val="00B15604"/>
    <w:rsid w:val="00B67C12"/>
    <w:rsid w:val="00B71E60"/>
    <w:rsid w:val="00B96896"/>
    <w:rsid w:val="00BD5569"/>
    <w:rsid w:val="00BD738A"/>
    <w:rsid w:val="00BE5018"/>
    <w:rsid w:val="00C22B8E"/>
    <w:rsid w:val="00C4040F"/>
    <w:rsid w:val="00C5566C"/>
    <w:rsid w:val="00CF3A39"/>
    <w:rsid w:val="00D83BFE"/>
    <w:rsid w:val="00DE0EAD"/>
    <w:rsid w:val="00DF5AE3"/>
    <w:rsid w:val="00E00AD1"/>
    <w:rsid w:val="00E23EA0"/>
    <w:rsid w:val="00E96F40"/>
    <w:rsid w:val="00EC5146"/>
    <w:rsid w:val="00EF5DFB"/>
    <w:rsid w:val="00F14802"/>
    <w:rsid w:val="00F56EA5"/>
    <w:rsid w:val="00F677E0"/>
    <w:rsid w:val="00F7090E"/>
    <w:rsid w:val="00F86831"/>
    <w:rsid w:val="00F97C70"/>
    <w:rsid w:val="00FA56BC"/>
    <w:rsid w:val="00FB20D7"/>
    <w:rsid w:val="00FC10B5"/>
    <w:rsid w:val="00FD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965B2"/>
  <w15:chartTrackingRefBased/>
  <w15:docId w15:val="{9AF90366-A8BC-414A-8CA5-0D391D1A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E5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E50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1AB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B1AB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96F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8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1195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948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33217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46092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mb.org.uk/terms-and-conditions/awards-terms-and-conditions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hyperlink" Target="https://www.fmb.org.uk/terms-and-conditions/awards-terms-and-condition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84C379935B0F4FA0DD9E699AD960ED" ma:contentTypeVersion="18" ma:contentTypeDescription="Create a new document." ma:contentTypeScope="" ma:versionID="c76e8c014b8b60d46379b7ea50b86c1f">
  <xsd:schema xmlns:xsd="http://www.w3.org/2001/XMLSchema" xmlns:xs="http://www.w3.org/2001/XMLSchema" xmlns:p="http://schemas.microsoft.com/office/2006/metadata/properties" xmlns:ns2="2b0e2459-876f-410b-8913-977485343230" xmlns:ns3="fd958c04-2e70-4515-a087-a4a030b5e439" targetNamespace="http://schemas.microsoft.com/office/2006/metadata/properties" ma:root="true" ma:fieldsID="518f01ce699018e82a3715c03865c2df" ns2:_="" ns3:_="">
    <xsd:import namespace="2b0e2459-876f-410b-8913-977485343230"/>
    <xsd:import namespace="fd958c04-2e70-4515-a087-a4a030b5e4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e2459-876f-410b-8913-977485343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0ca160b-e71e-4ab1-94ff-e6f56bf748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58c04-2e70-4515-a087-a4a030b5e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b94927-a01f-436c-9f7c-61a2851114cd}" ma:internalName="TaxCatchAll" ma:showField="CatchAllData" ma:web="fd958c04-2e70-4515-a087-a4a030b5e4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958c04-2e70-4515-a087-a4a030b5e439" xsi:nil="true"/>
    <lcf76f155ced4ddcb4097134ff3c332f xmlns="2b0e2459-876f-410b-8913-9774853432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0F96E8-D3EB-4674-8CBE-FD772AE8A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e2459-876f-410b-8913-977485343230"/>
    <ds:schemaRef ds:uri="fd958c04-2e70-4515-a087-a4a030b5e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B54ADD-FA7C-4981-9D05-1A569DDCD0AA}">
  <ds:schemaRefs>
    <ds:schemaRef ds:uri="http://schemas.microsoft.com/office/2006/metadata/properties"/>
    <ds:schemaRef ds:uri="http://schemas.microsoft.com/office/infopath/2007/PartnerControls"/>
    <ds:schemaRef ds:uri="fd958c04-2e70-4515-a087-a4a030b5e439"/>
    <ds:schemaRef ds:uri="2b0e2459-876f-410b-8913-977485343230"/>
  </ds:schemaRefs>
</ds:datastoreItem>
</file>

<file path=customXml/itemProps3.xml><?xml version="1.0" encoding="utf-8"?>
<ds:datastoreItem xmlns:ds="http://schemas.openxmlformats.org/officeDocument/2006/customXml" ds:itemID="{3E9A731D-CF83-4E61-B724-2BCF026A71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Marshall</dc:creator>
  <cp:keywords/>
  <dc:description/>
  <cp:lastModifiedBy>Laura Marshall</cp:lastModifiedBy>
  <cp:revision>25</cp:revision>
  <dcterms:created xsi:type="dcterms:W3CDTF">2022-10-03T17:32:00Z</dcterms:created>
  <dcterms:modified xsi:type="dcterms:W3CDTF">2024-10-15T14:42:00Z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0x0101000284C379935B0F4FA0DD9E699AD960ED</vt:lpwstr>
  </property>
  <property fmtid="{D5CDD505-2E9C-101B-9397-08002B2CF9AE}" pid="3" name="MediaServiceImageTags">
    <vt:lpwstr/>
  </property>
</Properties>
</file>